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4AD6" w14:textId="2014BF02" w:rsidR="00024DE8" w:rsidRDefault="00024DE8" w:rsidP="00024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4DE8">
        <w:rPr>
          <w:rFonts w:ascii="Arial" w:hAnsi="Arial" w:cs="Arial"/>
          <w:b/>
          <w:sz w:val="28"/>
          <w:szCs w:val="28"/>
        </w:rPr>
        <w:t>Whitehouse Community Council</w:t>
      </w:r>
    </w:p>
    <w:p w14:paraId="3A078C11" w14:textId="77777777" w:rsidR="00024DE8" w:rsidRDefault="00024DE8" w:rsidP="00024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0D5B0D2" w14:textId="67BCA1EE" w:rsidR="00024DE8" w:rsidRDefault="00024DE8" w:rsidP="00024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Conclusion of Audit</w:t>
      </w:r>
    </w:p>
    <w:p w14:paraId="7498C8F3" w14:textId="77777777" w:rsidR="00024DE8" w:rsidRDefault="00024DE8" w:rsidP="00024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4DE8">
        <w:rPr>
          <w:rFonts w:ascii="Arial" w:hAnsi="Arial" w:cs="Arial"/>
          <w:b/>
          <w:sz w:val="28"/>
          <w:szCs w:val="28"/>
        </w:rPr>
        <w:t xml:space="preserve">Annual Governance &amp; Accountability Return for the year </w:t>
      </w:r>
      <w:proofErr w:type="gramStart"/>
      <w:r w:rsidRPr="00024DE8">
        <w:rPr>
          <w:rFonts w:ascii="Arial" w:hAnsi="Arial" w:cs="Arial"/>
          <w:b/>
          <w:sz w:val="28"/>
          <w:szCs w:val="28"/>
        </w:rPr>
        <w:t>ended</w:t>
      </w:r>
      <w:proofErr w:type="gramEnd"/>
      <w:r w:rsidRPr="00024DE8">
        <w:rPr>
          <w:rFonts w:ascii="Arial" w:hAnsi="Arial" w:cs="Arial"/>
          <w:b/>
          <w:sz w:val="28"/>
          <w:szCs w:val="28"/>
        </w:rPr>
        <w:t xml:space="preserve"> </w:t>
      </w:r>
    </w:p>
    <w:p w14:paraId="06CE7B8D" w14:textId="100395DC" w:rsidR="00024DE8" w:rsidRDefault="00024DE8" w:rsidP="00024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4DE8">
        <w:rPr>
          <w:rFonts w:ascii="Arial" w:hAnsi="Arial" w:cs="Arial"/>
          <w:b/>
          <w:sz w:val="28"/>
          <w:szCs w:val="28"/>
        </w:rPr>
        <w:t>31 March 2023</w:t>
      </w:r>
    </w:p>
    <w:p w14:paraId="5E274FFD" w14:textId="77777777" w:rsidR="00024DE8" w:rsidRDefault="00024DE8" w:rsidP="00024D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2984FF" w14:textId="2F03D643" w:rsidR="00024DE8" w:rsidRDefault="00024DE8" w:rsidP="00024D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Sections 20(2) and 25 of the Local Audit &amp; Accountability Act 2014</w:t>
      </w:r>
    </w:p>
    <w:p w14:paraId="1051F400" w14:textId="77777777" w:rsidR="00024DE8" w:rsidRDefault="00024DE8" w:rsidP="00024D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273CAD5" w14:textId="64A62692" w:rsidR="00024DE8" w:rsidRDefault="00024DE8" w:rsidP="00024D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Accounts and Audit Regulations 2015 (SI 2015/234)</w:t>
      </w:r>
    </w:p>
    <w:p w14:paraId="2B2E974A" w14:textId="77777777" w:rsidR="00024DE8" w:rsidRDefault="00024DE8" w:rsidP="00024D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273F8F3" w14:textId="77777777" w:rsidR="00024DE8" w:rsidRDefault="00024DE8" w:rsidP="00024D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DE8" w14:paraId="0C39BE6B" w14:textId="77777777" w:rsidTr="00024DE8">
        <w:tc>
          <w:tcPr>
            <w:tcW w:w="9016" w:type="dxa"/>
          </w:tcPr>
          <w:p w14:paraId="0D578DAF" w14:textId="77777777" w:rsidR="00024DE8" w:rsidRDefault="00024DE8" w:rsidP="00024D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2C2868" w14:textId="6DDD532B" w:rsidR="00024DE8" w:rsidRDefault="00024DE8" w:rsidP="00024DE8">
            <w:pPr>
              <w:pStyle w:val="ListParagraph"/>
              <w:numPr>
                <w:ilvl w:val="0"/>
                <w:numId w:val="1"/>
              </w:numPr>
              <w:ind w:left="599" w:hanging="56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audit of accounts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Whitehouse Community Council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 the year ended 31 March 2023 has been completed and the accounts have been published.</w:t>
            </w:r>
          </w:p>
          <w:p w14:paraId="69AB0CD9" w14:textId="77777777" w:rsidR="00024DE8" w:rsidRDefault="00024DE8" w:rsidP="00024DE8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F53324" w14:textId="77777777" w:rsidR="00024DE8" w:rsidRDefault="00024DE8" w:rsidP="00024DE8">
            <w:pPr>
              <w:pStyle w:val="ListParagraph"/>
              <w:numPr>
                <w:ilvl w:val="0"/>
                <w:numId w:val="1"/>
              </w:numPr>
              <w:ind w:left="599" w:hanging="56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Annual Governance &amp; Accountability Return is available for inspection by any local government elector of the area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Whitehouse Community Council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on application to:</w:t>
            </w:r>
          </w:p>
          <w:p w14:paraId="0AB7E252" w14:textId="77777777" w:rsidR="00024DE8" w:rsidRPr="00024DE8" w:rsidRDefault="00024DE8" w:rsidP="00024DE8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4F228E" w14:textId="77777777" w:rsidR="00024DE8" w:rsidRDefault="00024DE8" w:rsidP="00024DE8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Lesley Sung</w:t>
            </w:r>
          </w:p>
          <w:p w14:paraId="683183FA" w14:textId="77777777" w:rsidR="00024DE8" w:rsidRDefault="00024DE8" w:rsidP="00024DE8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Clerk to Whitehouse Community Council</w:t>
            </w:r>
          </w:p>
          <w:p w14:paraId="685436DB" w14:textId="77777777" w:rsidR="00024DE8" w:rsidRDefault="00024DE8" w:rsidP="00024DE8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 Box 6509</w:t>
            </w:r>
          </w:p>
          <w:p w14:paraId="34EF06D9" w14:textId="77777777" w:rsidR="00024DE8" w:rsidRDefault="00024DE8" w:rsidP="00024DE8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Milton Keynes</w:t>
            </w:r>
          </w:p>
          <w:p w14:paraId="52EBC686" w14:textId="77777777" w:rsidR="00024DE8" w:rsidRDefault="00024DE8" w:rsidP="00024DE8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MK10 1LF</w:t>
            </w:r>
          </w:p>
          <w:p w14:paraId="3F6CEF5A" w14:textId="77777777" w:rsidR="00024DE8" w:rsidRDefault="00024DE8" w:rsidP="00024DE8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5E012C" w14:textId="77777777" w:rsidR="00024DE8" w:rsidRDefault="00024DE8" w:rsidP="00024DE8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accounts can be viewed by appointment:</w:t>
            </w:r>
          </w:p>
          <w:p w14:paraId="6535CBB2" w14:textId="13C3808A" w:rsidR="00587705" w:rsidRPr="00587705" w:rsidRDefault="00024DE8" w:rsidP="00587705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  <w:hyperlink r:id="rId5" w:history="1">
              <w:r w:rsidRPr="00A40FC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Clerk@whitehouse-cc.gov.uk</w:t>
              </w:r>
            </w:hyperlink>
          </w:p>
          <w:p w14:paraId="1A30E57E" w14:textId="77777777" w:rsidR="00024DE8" w:rsidRDefault="00024DE8" w:rsidP="00024D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FD4981" w14:textId="77777777" w:rsidR="00587705" w:rsidRDefault="00587705" w:rsidP="00024DE8">
            <w:pPr>
              <w:pStyle w:val="ListParagraph"/>
              <w:numPr>
                <w:ilvl w:val="0"/>
                <w:numId w:val="1"/>
              </w:numPr>
              <w:ind w:left="599" w:hanging="56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Annual Governance &amp; Accountability Return can be viewed on the Council’s website.  </w:t>
            </w:r>
            <w:r w:rsidR="00024DE8">
              <w:rPr>
                <w:rFonts w:ascii="Arial" w:hAnsi="Arial" w:cs="Arial"/>
                <w:bCs/>
                <w:sz w:val="24"/>
                <w:szCs w:val="24"/>
              </w:rPr>
              <w:t>Paper copies will be provided to any person on payment of £2 for each copy of the Annual Governance &amp; Accountability Return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5F274741" w14:textId="77777777" w:rsidR="00587705" w:rsidRDefault="00587705" w:rsidP="00587705">
            <w:pPr>
              <w:pStyle w:val="ListParagraph"/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EE5F73" w14:textId="77777777" w:rsidR="00024DE8" w:rsidRDefault="00587705" w:rsidP="00587705">
            <w:pPr>
              <w:pStyle w:val="ListParagraph"/>
              <w:tabs>
                <w:tab w:val="left" w:pos="3434"/>
              </w:tabs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Announcement made by: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Lesley Sung, Clerk to Whitehouse Community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Council</w:t>
            </w:r>
          </w:p>
          <w:p w14:paraId="44A3F542" w14:textId="77777777" w:rsidR="00587705" w:rsidRDefault="00587705" w:rsidP="00587705">
            <w:pPr>
              <w:pStyle w:val="ListParagraph"/>
              <w:tabs>
                <w:tab w:val="left" w:pos="3434"/>
              </w:tabs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10D315" w14:textId="77777777" w:rsidR="00587705" w:rsidRDefault="00587705" w:rsidP="00587705">
            <w:pPr>
              <w:pStyle w:val="ListParagraph"/>
              <w:tabs>
                <w:tab w:val="left" w:pos="3434"/>
              </w:tabs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of Announcement: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>29 September 2023</w:t>
            </w:r>
          </w:p>
          <w:p w14:paraId="1FDA13E3" w14:textId="19B5365C" w:rsidR="00587705" w:rsidRPr="00024DE8" w:rsidRDefault="00587705" w:rsidP="00587705">
            <w:pPr>
              <w:pStyle w:val="ListParagraph"/>
              <w:tabs>
                <w:tab w:val="left" w:pos="3434"/>
              </w:tabs>
              <w:ind w:left="59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578B47B" w14:textId="77777777" w:rsidR="00024DE8" w:rsidRPr="00024DE8" w:rsidRDefault="00024DE8" w:rsidP="00024D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024DE8" w:rsidRPr="00024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275E"/>
    <w:multiLevelType w:val="hybridMultilevel"/>
    <w:tmpl w:val="2780D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8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E8"/>
    <w:rsid w:val="00024DE8"/>
    <w:rsid w:val="005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0D8F"/>
  <w15:chartTrackingRefBased/>
  <w15:docId w15:val="{53EBA11A-15EA-4470-A568-FE8EACA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hitehouse-cc.gov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226DA4BF934FAAEE1C6FA9CA138A" ma:contentTypeVersion="14" ma:contentTypeDescription="Create a new document." ma:contentTypeScope="" ma:versionID="2ed6747f9cb0454baa6b0bec3314b25d">
  <xsd:schema xmlns:xsd="http://www.w3.org/2001/XMLSchema" xmlns:xs="http://www.w3.org/2001/XMLSchema" xmlns:p="http://schemas.microsoft.com/office/2006/metadata/properties" xmlns:ns2="1a258e3e-bafc-4ffa-8f9d-b41c3ab3c000" xmlns:ns3="bcb46fee-47ad-4ac7-bc25-07e44f6857fb" targetNamespace="http://schemas.microsoft.com/office/2006/metadata/properties" ma:root="true" ma:fieldsID="0d9e04c45b6b29fc771ffdb731b9e126" ns2:_="" ns3:_="">
    <xsd:import namespace="1a258e3e-bafc-4ffa-8f9d-b41c3ab3c000"/>
    <xsd:import namespace="bcb46fee-47ad-4ac7-bc25-07e44f6857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8e3e-bafc-4ffa-8f9d-b41c3ab3c0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1a25984-60c2-4a9c-aaf9-48c9c32bd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6fee-47ad-4ac7-bc25-07e44f6857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fb593e6-a630-4d59-bf5b-8ee9c7adbfaa}" ma:internalName="TaxCatchAll" ma:showField="CatchAllData" ma:web="bcb46fee-47ad-4ac7-bc25-07e44f685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258e3e-bafc-4ffa-8f9d-b41c3ab3c000">
      <Terms xmlns="http://schemas.microsoft.com/office/infopath/2007/PartnerControls"/>
    </lcf76f155ced4ddcb4097134ff3c332f>
    <TaxCatchAll xmlns="bcb46fee-47ad-4ac7-bc25-07e44f6857fb" xsi:nil="true"/>
  </documentManagement>
</p:properties>
</file>

<file path=customXml/itemProps1.xml><?xml version="1.0" encoding="utf-8"?>
<ds:datastoreItem xmlns:ds="http://schemas.openxmlformats.org/officeDocument/2006/customXml" ds:itemID="{F6CE45B5-F25E-4A7E-9062-9295501875F8}"/>
</file>

<file path=customXml/itemProps2.xml><?xml version="1.0" encoding="utf-8"?>
<ds:datastoreItem xmlns:ds="http://schemas.openxmlformats.org/officeDocument/2006/customXml" ds:itemID="{550E4260-3E9F-4CC6-8D7E-CCF6D1624466}"/>
</file>

<file path=customXml/itemProps3.xml><?xml version="1.0" encoding="utf-8"?>
<ds:datastoreItem xmlns:ds="http://schemas.openxmlformats.org/officeDocument/2006/customXml" ds:itemID="{03E75CFE-F6F0-42AE-AA7B-9BDAD11D9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 Clerk</dc:creator>
  <cp:keywords/>
  <dc:description/>
  <cp:lastModifiedBy>Lesley Sung (WHCC)</cp:lastModifiedBy>
  <cp:revision>1</cp:revision>
  <dcterms:created xsi:type="dcterms:W3CDTF">2023-09-27T19:04:00Z</dcterms:created>
  <dcterms:modified xsi:type="dcterms:W3CDTF">2023-09-27T19:18:00Z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0x010100AEFF226DA4BF934FAAEE1C6FA9CA138A</vt:lpwstr>
  </property>
</Properties>
</file>